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C0DB7" w14:textId="34671C65" w:rsidR="00C0033F" w:rsidRPr="00C0033F" w:rsidRDefault="00C0033F" w:rsidP="00C0033F">
      <w:pPr>
        <w:jc w:val="center"/>
        <w:rPr>
          <w:sz w:val="28"/>
          <w:szCs w:val="32"/>
        </w:rPr>
      </w:pPr>
      <w:r w:rsidRPr="00C0033F">
        <w:rPr>
          <w:sz w:val="28"/>
          <w:szCs w:val="32"/>
        </w:rPr>
        <w:t>媒体教学在高中数学教学中的应用</w:t>
      </w:r>
    </w:p>
    <w:p w14:paraId="35CF4A98" w14:textId="1FC1C555" w:rsidR="00C0033F" w:rsidRPr="00C0033F" w:rsidRDefault="00C0033F" w:rsidP="00C0033F">
      <w:pPr>
        <w:spacing w:line="276" w:lineRule="auto"/>
        <w:ind w:firstLineChars="200" w:firstLine="420"/>
      </w:pPr>
      <w:r w:rsidRPr="00C0033F">
        <w:t>媒体教学在高中数学教学中的应用已成为提升教学质量和激发学生兴趣的重要手段。随着信息技术的飞速发展，多媒体教学、网络互动平台等新型教学方式逐渐走进高中数学课堂，为传统教学模式带来了革命性的变革。</w:t>
      </w:r>
    </w:p>
    <w:p w14:paraId="6C6D66F5" w14:textId="77777777" w:rsidR="00C0033F" w:rsidRPr="00C0033F" w:rsidRDefault="00C0033F" w:rsidP="00C0033F">
      <w:pPr>
        <w:spacing w:line="276" w:lineRule="auto"/>
        <w:ind w:firstLineChars="200" w:firstLine="420"/>
      </w:pPr>
      <w:r w:rsidRPr="00C0033F">
        <w:t>媒体教学通过图片、动画、视频等多种形式，将抽象的数学概念直观化、生动化，帮助学生更好地理解和掌握数学知识。例如，在讲解函数图像时，教师可以利用多媒体课件展示函数图像随着参数变化而实时更新的动态过程，使学生更直观地理解函数的性质。这种教学方式不仅突破了传统教学的局限性，还极大地提高了学生的学习兴趣和积极性。</w:t>
      </w:r>
    </w:p>
    <w:p w14:paraId="3C13B89E" w14:textId="77777777" w:rsidR="00C0033F" w:rsidRPr="00C0033F" w:rsidRDefault="00C0033F" w:rsidP="00C0033F">
      <w:pPr>
        <w:spacing w:line="276" w:lineRule="auto"/>
        <w:ind w:firstLineChars="200" w:firstLine="420"/>
      </w:pPr>
      <w:r w:rsidRPr="00C0033F">
        <w:t>此外，媒体教学还为学生提供了更加丰富的学习资源和互动平台。通过网络互动平台，学生可以在家中通过互联网参与数学学习，随时随地进行知识巩固和拓展。同时，教师还可以利用这些平台发布学习任务、组织在线讨论，引导学生积极参与数学学习，形成自主学习的良好习惯。</w:t>
      </w:r>
    </w:p>
    <w:p w14:paraId="5B9E69BA" w14:textId="77777777" w:rsidR="00C0033F" w:rsidRPr="00C0033F" w:rsidRDefault="00C0033F" w:rsidP="00C0033F">
      <w:pPr>
        <w:spacing w:line="276" w:lineRule="auto"/>
        <w:ind w:firstLineChars="200" w:firstLine="420"/>
      </w:pPr>
      <w:r w:rsidRPr="00C0033F">
        <w:t>在媒体教学的应用过程中，教师也需要注意一些问题。首先，要确保所选用的媒体资源与教学内容紧密相关，避免过度依赖媒体而忽视对数学本质的理解。其次，要关注学生的个体差异，根据学生的学习情况和兴趣点，灵活调整教学策略和媒体资源的使用方式。</w:t>
      </w:r>
    </w:p>
    <w:p w14:paraId="674AE6B9" w14:textId="77777777" w:rsidR="00C0033F" w:rsidRPr="00C0033F" w:rsidRDefault="00C0033F" w:rsidP="00C0033F">
      <w:pPr>
        <w:spacing w:line="276" w:lineRule="auto"/>
        <w:ind w:firstLineChars="200" w:firstLine="420"/>
      </w:pPr>
      <w:r w:rsidRPr="00C0033F">
        <w:t>综上所述，媒体教学在高中数学教学中的应用具有显著的优势和潜力。它不仅能够提高学生的学习兴趣和积极性，还能够丰富教学资源和学习方式，为传统教学模式带来新的活力和挑战。因此，教师应积极探索和实践媒体教学在高中数学教学中的应用，以不断提升教学质量和学生的学习成效。</w:t>
      </w:r>
    </w:p>
    <w:p w14:paraId="44534722" w14:textId="77777777" w:rsidR="00100FD0" w:rsidRPr="00C0033F" w:rsidRDefault="00100FD0" w:rsidP="00C0033F">
      <w:pPr>
        <w:spacing w:line="276" w:lineRule="auto"/>
        <w:rPr>
          <w:rFonts w:hint="eastAsia"/>
        </w:rPr>
      </w:pPr>
    </w:p>
    <w:sectPr w:rsidR="00100FD0" w:rsidRPr="00C003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3ED"/>
    <w:rsid w:val="00100FD0"/>
    <w:rsid w:val="00B544DD"/>
    <w:rsid w:val="00C0033F"/>
    <w:rsid w:val="00DC3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12769"/>
  <w15:chartTrackingRefBased/>
  <w15:docId w15:val="{58522753-4098-4E08-BE15-1145140ED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087576">
      <w:bodyDiv w:val="1"/>
      <w:marLeft w:val="0"/>
      <w:marRight w:val="0"/>
      <w:marTop w:val="0"/>
      <w:marBottom w:val="0"/>
      <w:divBdr>
        <w:top w:val="none" w:sz="0" w:space="0" w:color="auto"/>
        <w:left w:val="none" w:sz="0" w:space="0" w:color="auto"/>
        <w:bottom w:val="none" w:sz="0" w:space="0" w:color="auto"/>
        <w:right w:val="none" w:sz="0" w:space="0" w:color="auto"/>
      </w:divBdr>
    </w:div>
    <w:div w:id="109898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95</Words>
  <Characters>544</Characters>
  <Application>Microsoft Office Word</Application>
  <DocSecurity>0</DocSecurity>
  <Lines>4</Lines>
  <Paragraphs>1</Paragraphs>
  <ScaleCrop>false</ScaleCrop>
  <Company/>
  <LinksUpToDate>false</LinksUpToDate>
  <CharactersWithSpaces>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2025-01-03T10:39:00Z</dcterms:created>
  <dcterms:modified xsi:type="dcterms:W3CDTF">2025-01-03T10:39:00Z</dcterms:modified>
</cp:coreProperties>
</file>